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6C1B1" w14:textId="77777777" w:rsidR="005F18FC" w:rsidRPr="00203073" w:rsidRDefault="006903A3">
      <w:pPr>
        <w:jc w:val="center"/>
        <w:rPr>
          <w:rFonts w:ascii="Book Antiqua" w:eastAsia="Yu Mincho" w:hAnsi="Book Antiqua" w:cs="Dubai"/>
          <w:b/>
          <w:szCs w:val="24"/>
        </w:rPr>
      </w:pPr>
      <w:bookmarkStart w:id="0" w:name="_Hlk534645676"/>
      <w:r w:rsidRPr="00203073">
        <w:rPr>
          <w:rFonts w:ascii="Book Antiqua" w:eastAsia="Yu Mincho" w:hAnsi="Book Antiqua" w:cs="Dubai"/>
          <w:b/>
          <w:szCs w:val="24"/>
        </w:rPr>
        <w:t>Hope and Healing: The Church’s Response to the Opioid Crisis, Addiction and Recovery</w:t>
      </w:r>
      <w:bookmarkEnd w:id="0"/>
    </w:p>
    <w:p w14:paraId="67F68B0E" w14:textId="71ED321E" w:rsidR="005F18FC" w:rsidRPr="00203073" w:rsidRDefault="006903A3">
      <w:pPr>
        <w:jc w:val="center"/>
        <w:rPr>
          <w:rFonts w:ascii="Book Antiqua" w:eastAsia="Yu Mincho" w:hAnsi="Book Antiqua" w:cs="Dubai"/>
          <w:b/>
          <w:bCs/>
        </w:rPr>
      </w:pPr>
      <w:r w:rsidRPr="00203073">
        <w:rPr>
          <w:rFonts w:ascii="Book Antiqua" w:eastAsia="Yu Mincho" w:hAnsi="Book Antiqua" w:cs="Dubai"/>
          <w:b/>
          <w:bCs/>
        </w:rPr>
        <w:t xml:space="preserve">Presentation to Episcopal Church </w:t>
      </w:r>
      <w:proofErr w:type="gramStart"/>
      <w:r w:rsidRPr="00203073">
        <w:rPr>
          <w:rFonts w:ascii="Book Antiqua" w:eastAsia="Yu Mincho" w:hAnsi="Book Antiqua" w:cs="Dubai"/>
          <w:b/>
          <w:bCs/>
        </w:rPr>
        <w:t xml:space="preserve">Women </w:t>
      </w:r>
      <w:r w:rsidR="00E30C36">
        <w:rPr>
          <w:rFonts w:ascii="Book Antiqua" w:eastAsia="Yu Mincho" w:hAnsi="Book Antiqua" w:cs="Dubai"/>
          <w:b/>
          <w:bCs/>
        </w:rPr>
        <w:t xml:space="preserve"> </w:t>
      </w:r>
      <w:r w:rsidRPr="00203073">
        <w:rPr>
          <w:rFonts w:ascii="Book Antiqua" w:eastAsia="Yu Mincho" w:hAnsi="Book Antiqua" w:cs="Dubai"/>
          <w:b/>
          <w:bCs/>
        </w:rPr>
        <w:t>October</w:t>
      </w:r>
      <w:proofErr w:type="gramEnd"/>
      <w:r w:rsidRPr="00203073">
        <w:rPr>
          <w:rFonts w:ascii="Book Antiqua" w:eastAsia="Yu Mincho" w:hAnsi="Book Antiqua" w:cs="Dubai"/>
          <w:b/>
          <w:bCs/>
        </w:rPr>
        <w:t xml:space="preserve"> 19, 2019</w:t>
      </w:r>
    </w:p>
    <w:p w14:paraId="784190A4" w14:textId="77777777" w:rsidR="005F18FC" w:rsidRPr="00203073" w:rsidRDefault="005F18FC">
      <w:pPr>
        <w:jc w:val="center"/>
        <w:rPr>
          <w:rFonts w:ascii="Book Antiqua" w:eastAsia="Yu Mincho" w:hAnsi="Book Antiqua" w:cs="Dubai"/>
          <w:b/>
        </w:rPr>
      </w:pPr>
    </w:p>
    <w:p w14:paraId="0656EDC0" w14:textId="714BB534" w:rsidR="005F18FC" w:rsidRPr="00203073" w:rsidRDefault="006903A3" w:rsidP="000E757E">
      <w:pPr>
        <w:pBdr>
          <w:top w:val="single" w:sz="4" w:space="1" w:color="auto"/>
          <w:left w:val="single" w:sz="4" w:space="4" w:color="auto"/>
          <w:bottom w:val="single" w:sz="4" w:space="1" w:color="auto"/>
          <w:right w:val="single" w:sz="4" w:space="4" w:color="auto"/>
        </w:pBdr>
        <w:rPr>
          <w:rFonts w:ascii="Book Antiqua" w:eastAsia="Yu Mincho" w:hAnsi="Book Antiqua" w:cs="Dubai"/>
          <w:b/>
        </w:rPr>
      </w:pPr>
      <w:r w:rsidRPr="00203073">
        <w:rPr>
          <w:rFonts w:ascii="Book Antiqua" w:eastAsia="Yu Mincho" w:hAnsi="Book Antiqua" w:cs="Dubai"/>
          <w:b/>
        </w:rPr>
        <w:t>Background</w:t>
      </w:r>
    </w:p>
    <w:p w14:paraId="007379AA" w14:textId="690F2647" w:rsidR="000853F0" w:rsidRPr="00203073" w:rsidRDefault="000853F0" w:rsidP="000E757E">
      <w:pPr>
        <w:pBdr>
          <w:top w:val="single" w:sz="4" w:space="1" w:color="auto"/>
          <w:left w:val="single" w:sz="4" w:space="4" w:color="auto"/>
          <w:bottom w:val="single" w:sz="4" w:space="1" w:color="auto"/>
          <w:right w:val="single" w:sz="4" w:space="4" w:color="auto"/>
        </w:pBdr>
        <w:rPr>
          <w:rFonts w:ascii="Book Antiqua" w:eastAsia="Yu Mincho" w:hAnsi="Book Antiqua" w:cs="Dubai"/>
          <w:b/>
        </w:rPr>
      </w:pPr>
    </w:p>
    <w:p w14:paraId="053C627D" w14:textId="36FF649A" w:rsidR="000853F0" w:rsidRPr="00203073" w:rsidRDefault="000853F0" w:rsidP="000E757E">
      <w:pPr>
        <w:pBdr>
          <w:top w:val="single" w:sz="4" w:space="1" w:color="auto"/>
          <w:left w:val="single" w:sz="4" w:space="4" w:color="auto"/>
          <w:bottom w:val="single" w:sz="4" w:space="1" w:color="auto"/>
          <w:right w:val="single" w:sz="4" w:space="4" w:color="auto"/>
        </w:pBdr>
        <w:ind w:firstLine="720"/>
        <w:rPr>
          <w:rFonts w:ascii="Book Antiqua" w:eastAsia="Yu Mincho" w:hAnsi="Book Antiqua" w:cs="Dubai"/>
          <w:bCs/>
        </w:rPr>
      </w:pPr>
      <w:r w:rsidRPr="00203073">
        <w:rPr>
          <w:rFonts w:ascii="Book Antiqua" w:eastAsia="Yu Mincho" w:hAnsi="Book Antiqua" w:cs="Dubai"/>
          <w:bCs/>
        </w:rPr>
        <w:t>In 2018 opioids claimed the lives of 1213 individuals in Virginia, and opioids impacted</w:t>
      </w:r>
      <w:r w:rsidR="001C0F84" w:rsidRPr="00203073">
        <w:rPr>
          <w:rFonts w:ascii="Book Antiqua" w:eastAsia="Yu Mincho" w:hAnsi="Book Antiqua" w:cs="Dubai"/>
          <w:bCs/>
        </w:rPr>
        <w:t xml:space="preserve"> </w:t>
      </w:r>
      <w:r w:rsidRPr="00203073">
        <w:rPr>
          <w:rFonts w:ascii="Book Antiqua" w:eastAsia="Yu Mincho" w:hAnsi="Book Antiqua" w:cs="Dubai"/>
          <w:bCs/>
        </w:rPr>
        <w:t xml:space="preserve">countless others in our state including those who struggle with addiction, the friends and families whose loved ones fall victim to addiction and the communities </w:t>
      </w:r>
      <w:r w:rsidR="001750A2" w:rsidRPr="00203073">
        <w:rPr>
          <w:rFonts w:ascii="Book Antiqua" w:eastAsia="Yu Mincho" w:hAnsi="Book Antiqua" w:cs="Dubai"/>
          <w:bCs/>
        </w:rPr>
        <w:t>where they live</w:t>
      </w:r>
      <w:r w:rsidRPr="00203073">
        <w:rPr>
          <w:rFonts w:ascii="Book Antiqua" w:eastAsia="Yu Mincho" w:hAnsi="Book Antiqua" w:cs="Dubai"/>
          <w:bCs/>
        </w:rPr>
        <w:t>.</w:t>
      </w:r>
      <w:r w:rsidR="001750A2" w:rsidRPr="00203073">
        <w:rPr>
          <w:rFonts w:ascii="Book Antiqua" w:eastAsia="Yu Mincho" w:hAnsi="Book Antiqua" w:cs="Dubai"/>
          <w:bCs/>
        </w:rPr>
        <w:t xml:space="preserve"> There is much work to be done in alleviating this crisis and we believe the Church is especially suited to respond to the opioid crisis because at our core is our faith in the hope and healing Jesus freely offers to </w:t>
      </w:r>
      <w:proofErr w:type="gramStart"/>
      <w:r w:rsidR="001C0F84" w:rsidRPr="00203073">
        <w:rPr>
          <w:rFonts w:ascii="Book Antiqua" w:eastAsia="Yu Mincho" w:hAnsi="Book Antiqua" w:cs="Dubai"/>
          <w:bCs/>
        </w:rPr>
        <w:t>each and every</w:t>
      </w:r>
      <w:proofErr w:type="gramEnd"/>
      <w:r w:rsidR="001C0F84" w:rsidRPr="00203073">
        <w:rPr>
          <w:rFonts w:ascii="Book Antiqua" w:eastAsia="Yu Mincho" w:hAnsi="Book Antiqua" w:cs="Dubai"/>
          <w:bCs/>
        </w:rPr>
        <w:t xml:space="preserve"> person.    </w:t>
      </w:r>
      <w:r w:rsidR="001750A2" w:rsidRPr="00203073">
        <w:rPr>
          <w:rFonts w:ascii="Book Antiqua" w:eastAsia="Yu Mincho" w:hAnsi="Book Antiqua" w:cs="Dubai"/>
          <w:bCs/>
        </w:rPr>
        <w:t xml:space="preserve"> </w:t>
      </w:r>
    </w:p>
    <w:p w14:paraId="1B05105E" w14:textId="2AA80DC4" w:rsidR="005F18FC" w:rsidRPr="00203073" w:rsidRDefault="006903A3" w:rsidP="000E757E">
      <w:pPr>
        <w:pBdr>
          <w:top w:val="single" w:sz="4" w:space="1" w:color="auto"/>
          <w:left w:val="single" w:sz="4" w:space="4" w:color="auto"/>
          <w:bottom w:val="single" w:sz="4" w:space="1" w:color="auto"/>
          <w:right w:val="single" w:sz="4" w:space="4" w:color="auto"/>
        </w:pBdr>
        <w:ind w:firstLine="720"/>
        <w:rPr>
          <w:rFonts w:ascii="Book Antiqua" w:eastAsia="Yu Mincho" w:hAnsi="Book Antiqua" w:cs="Dubai"/>
        </w:rPr>
      </w:pPr>
      <w:r w:rsidRPr="00203073">
        <w:rPr>
          <w:rFonts w:ascii="Book Antiqua" w:eastAsia="Yu Mincho" w:hAnsi="Book Antiqua" w:cs="Dubai"/>
        </w:rPr>
        <w:t xml:space="preserve">The Diocesan Addiction and Recovery Initiative provides resources and support to equip and empower parishes to respond to </w:t>
      </w:r>
      <w:r w:rsidRPr="00203073">
        <w:rPr>
          <w:rFonts w:ascii="Book Antiqua" w:eastAsia="Yu Mincho" w:hAnsi="Book Antiqua" w:cs="Dubai"/>
        </w:rPr>
        <w:t xml:space="preserve">issues of addiction and promote avenues to recovery within the communities they serve.  By building a network throughout our Diocese we strive to make these resources easily accessible and develop partnerships to offer programs and services throughout the </w:t>
      </w:r>
      <w:r w:rsidRPr="00203073">
        <w:rPr>
          <w:rFonts w:ascii="Book Antiqua" w:eastAsia="Yu Mincho" w:hAnsi="Book Antiqua" w:cs="Dubai"/>
        </w:rPr>
        <w:t>Diocese.</w:t>
      </w:r>
    </w:p>
    <w:p w14:paraId="2C51997A" w14:textId="77777777" w:rsidR="005F18FC" w:rsidRPr="00203073" w:rsidRDefault="005F18FC">
      <w:pPr>
        <w:rPr>
          <w:rFonts w:ascii="Book Antiqua" w:eastAsia="Yu Mincho" w:hAnsi="Book Antiqua" w:cs="Dubai"/>
        </w:rPr>
      </w:pPr>
    </w:p>
    <w:p w14:paraId="5179A10E" w14:textId="77777777" w:rsidR="005F18FC" w:rsidRPr="00203073" w:rsidRDefault="006903A3" w:rsidP="00AF710C">
      <w:pPr>
        <w:rPr>
          <w:rFonts w:ascii="Book Antiqua" w:eastAsia="Yu Mincho" w:hAnsi="Book Antiqua" w:cs="Dubai"/>
          <w:b/>
        </w:rPr>
      </w:pPr>
      <w:r w:rsidRPr="00203073">
        <w:rPr>
          <w:rFonts w:ascii="Book Antiqua" w:eastAsia="Yu Mincho" w:hAnsi="Book Antiqua" w:cs="Dubai"/>
          <w:b/>
        </w:rPr>
        <w:t>Diocese Addiction and Recovery Team (DART)</w:t>
      </w:r>
    </w:p>
    <w:p w14:paraId="3DA54F51" w14:textId="77777777" w:rsidR="00E30C36" w:rsidRPr="00E30C36" w:rsidRDefault="006903A3" w:rsidP="00E30C36">
      <w:pPr>
        <w:pStyle w:val="ListParagraph"/>
        <w:numPr>
          <w:ilvl w:val="0"/>
          <w:numId w:val="1"/>
        </w:numPr>
        <w:spacing w:after="240"/>
        <w:rPr>
          <w:rFonts w:ascii="Book Antiqua" w:eastAsia="Yu Mincho" w:hAnsi="Book Antiqua" w:cs="Dubai"/>
        </w:rPr>
      </w:pPr>
      <w:r w:rsidRPr="00E30C36">
        <w:rPr>
          <w:rFonts w:ascii="Book Antiqua" w:eastAsia="Yu Mincho" w:hAnsi="Book Antiqua" w:cs="Dubai"/>
          <w:szCs w:val="24"/>
        </w:rPr>
        <w:t xml:space="preserve">Karl Colder, </w:t>
      </w:r>
      <w:r w:rsidRPr="00E30C36">
        <w:rPr>
          <w:rFonts w:ascii="Book Antiqua" w:eastAsia="Yu Mincho" w:hAnsi="Book Antiqua" w:cs="Dubai"/>
          <w:color w:val="000000"/>
          <w:szCs w:val="24"/>
        </w:rPr>
        <w:t xml:space="preserve">Retired Special Agent in Charge, Drug Enforcement Administration and Co-Chair of the Province III Task Force, Co-Chair Provence III Opioid Response Task </w:t>
      </w:r>
      <w:proofErr w:type="spellStart"/>
      <w:r w:rsidRPr="00E30C36">
        <w:rPr>
          <w:rFonts w:ascii="Book Antiqua" w:eastAsia="Yu Mincho" w:hAnsi="Book Antiqua" w:cs="Dubai"/>
          <w:color w:val="000000"/>
          <w:szCs w:val="24"/>
        </w:rPr>
        <w:t>Force</w:t>
      </w:r>
      <w:proofErr w:type="spellEnd"/>
    </w:p>
    <w:p w14:paraId="0C119B53" w14:textId="6B29CCDE" w:rsidR="005F18FC" w:rsidRPr="00E30C36" w:rsidRDefault="006903A3" w:rsidP="00E30C36">
      <w:pPr>
        <w:pStyle w:val="ListParagraph"/>
        <w:numPr>
          <w:ilvl w:val="0"/>
          <w:numId w:val="1"/>
        </w:numPr>
        <w:spacing w:after="240"/>
        <w:rPr>
          <w:rFonts w:ascii="Book Antiqua" w:eastAsia="Yu Mincho" w:hAnsi="Book Antiqua" w:cs="Dubai"/>
        </w:rPr>
      </w:pPr>
      <w:r w:rsidRPr="00E30C36">
        <w:rPr>
          <w:rFonts w:ascii="Book Antiqua" w:eastAsia="Yu Mincho" w:hAnsi="Book Antiqua" w:cs="Dubai"/>
          <w:szCs w:val="24"/>
        </w:rPr>
        <w:t>The Rev. Amanda Kotval, St. Pau</w:t>
      </w:r>
      <w:r w:rsidRPr="00E30C36">
        <w:rPr>
          <w:rFonts w:ascii="Book Antiqua" w:eastAsia="Yu Mincho" w:hAnsi="Book Antiqua" w:cs="Dubai"/>
          <w:szCs w:val="24"/>
        </w:rPr>
        <w:t xml:space="preserve">l’s Ivy, </w:t>
      </w:r>
      <w:r w:rsidRPr="00E30C36">
        <w:rPr>
          <w:rFonts w:ascii="Book Antiqua" w:eastAsia="Yu Mincho" w:hAnsi="Book Antiqua" w:cs="Dubai"/>
          <w:color w:val="000000"/>
          <w:szCs w:val="24"/>
        </w:rPr>
        <w:t>Vice Chair of General Convention’s Task Force on the Opioid Epidemic.</w:t>
      </w:r>
    </w:p>
    <w:p w14:paraId="1A806B96" w14:textId="77777777" w:rsidR="005F18FC" w:rsidRPr="00203073" w:rsidRDefault="006903A3">
      <w:pPr>
        <w:pStyle w:val="ListParagraph"/>
        <w:numPr>
          <w:ilvl w:val="0"/>
          <w:numId w:val="1"/>
        </w:numPr>
        <w:rPr>
          <w:rFonts w:ascii="Book Antiqua" w:eastAsia="Yu Mincho" w:hAnsi="Book Antiqua" w:cs="Dubai"/>
          <w:szCs w:val="24"/>
        </w:rPr>
      </w:pPr>
      <w:r w:rsidRPr="00203073">
        <w:rPr>
          <w:rFonts w:ascii="Book Antiqua" w:eastAsia="Yu Mincho" w:hAnsi="Book Antiqua" w:cs="Dubai"/>
          <w:szCs w:val="24"/>
        </w:rPr>
        <w:t>The Rev. Deacon Barbara Ambrose, LCSW, St. Andrew’s Richmond</w:t>
      </w:r>
      <w:r w:rsidRPr="00203073">
        <w:rPr>
          <w:rFonts w:ascii="Book Antiqua" w:eastAsia="Yu Mincho" w:hAnsi="Book Antiqua" w:cs="Dubai"/>
          <w:szCs w:val="24"/>
        </w:rPr>
        <w:br/>
      </w:r>
    </w:p>
    <w:p w14:paraId="4BAC2851" w14:textId="77777777" w:rsidR="005F18FC" w:rsidRPr="000E757E" w:rsidRDefault="006903A3">
      <w:pPr>
        <w:rPr>
          <w:rFonts w:ascii="Book Antiqua" w:eastAsia="Yu Mincho" w:hAnsi="Book Antiqua" w:cs="Dubai"/>
          <w:b/>
          <w:bCs/>
        </w:rPr>
      </w:pPr>
      <w:r w:rsidRPr="000E757E">
        <w:rPr>
          <w:rFonts w:ascii="Book Antiqua" w:eastAsia="Yu Mincho" w:hAnsi="Book Antiqua" w:cs="Dubai"/>
          <w:b/>
          <w:bCs/>
        </w:rPr>
        <w:t xml:space="preserve">Goals of DART: </w:t>
      </w:r>
    </w:p>
    <w:p w14:paraId="26938890" w14:textId="540BAE7C" w:rsidR="005F18FC" w:rsidRPr="00203073" w:rsidRDefault="006903A3">
      <w:pPr>
        <w:pStyle w:val="ListParagraph"/>
        <w:numPr>
          <w:ilvl w:val="0"/>
          <w:numId w:val="2"/>
        </w:numPr>
        <w:rPr>
          <w:rFonts w:ascii="Book Antiqua" w:eastAsia="Yu Mincho" w:hAnsi="Book Antiqua" w:cs="Dubai"/>
        </w:rPr>
      </w:pPr>
      <w:r w:rsidRPr="00203073">
        <w:rPr>
          <w:rFonts w:ascii="Book Antiqua" w:eastAsia="Yu Mincho" w:hAnsi="Book Antiqua" w:cs="Dubai"/>
        </w:rPr>
        <w:t xml:space="preserve">Develop regional </w:t>
      </w:r>
      <w:r w:rsidRPr="00203073">
        <w:rPr>
          <w:rFonts w:ascii="Book Antiqua" w:eastAsia="Yu Mincho" w:hAnsi="Book Antiqua" w:cs="Dubai"/>
        </w:rPr>
        <w:t>network linking parishes, regions, service providers and agencies</w:t>
      </w:r>
    </w:p>
    <w:p w14:paraId="04EACDB0" w14:textId="33B9EECF" w:rsidR="005F18FC" w:rsidRPr="00203073" w:rsidRDefault="00203073">
      <w:pPr>
        <w:pStyle w:val="ListParagraph"/>
        <w:numPr>
          <w:ilvl w:val="0"/>
          <w:numId w:val="2"/>
        </w:numPr>
        <w:rPr>
          <w:rFonts w:ascii="Book Antiqua" w:eastAsia="Yu Mincho" w:hAnsi="Book Antiqua" w:cs="Dubai"/>
        </w:rPr>
      </w:pPr>
      <w:r>
        <w:rPr>
          <w:rFonts w:ascii="Book Antiqua" w:eastAsia="Yu Mincho" w:hAnsi="Book Antiqua" w:cs="Dubai"/>
        </w:rPr>
        <w:t>Deliver</w:t>
      </w:r>
      <w:r w:rsidR="006903A3" w:rsidRPr="00203073">
        <w:rPr>
          <w:rFonts w:ascii="Book Antiqua" w:eastAsia="Yu Mincho" w:hAnsi="Book Antiqua" w:cs="Dubai"/>
        </w:rPr>
        <w:t xml:space="preserve"> resources available through Provence III Task Force and other sources.</w:t>
      </w:r>
    </w:p>
    <w:p w14:paraId="3EE19674" w14:textId="1A177E20" w:rsidR="005F18FC" w:rsidRPr="00203073" w:rsidRDefault="00203073" w:rsidP="00AF710C">
      <w:pPr>
        <w:pStyle w:val="ListParagraph"/>
        <w:numPr>
          <w:ilvl w:val="0"/>
          <w:numId w:val="2"/>
        </w:numPr>
        <w:rPr>
          <w:rFonts w:ascii="Book Antiqua" w:eastAsia="Yu Mincho" w:hAnsi="Book Antiqua" w:cs="Dubai"/>
        </w:rPr>
      </w:pPr>
      <w:r>
        <w:rPr>
          <w:rFonts w:ascii="Book Antiqua" w:eastAsia="Yu Mincho" w:hAnsi="Book Antiqua" w:cs="Dubai"/>
        </w:rPr>
        <w:t>Facilitate the development of programs and outreach act</w:t>
      </w:r>
      <w:r w:rsidR="006903A3" w:rsidRPr="00203073">
        <w:rPr>
          <w:rFonts w:ascii="Book Antiqua" w:eastAsia="Yu Mincho" w:hAnsi="Book Antiqua" w:cs="Dubai"/>
        </w:rPr>
        <w:t>i</w:t>
      </w:r>
      <w:r>
        <w:rPr>
          <w:rFonts w:ascii="Book Antiqua" w:eastAsia="Yu Mincho" w:hAnsi="Book Antiqua" w:cs="Dubai"/>
        </w:rPr>
        <w:t>vi</w:t>
      </w:r>
      <w:r w:rsidR="006903A3" w:rsidRPr="00203073">
        <w:rPr>
          <w:rFonts w:ascii="Book Antiqua" w:eastAsia="Yu Mincho" w:hAnsi="Book Antiqua" w:cs="Dubai"/>
        </w:rPr>
        <w:t>ties</w:t>
      </w:r>
      <w:r>
        <w:rPr>
          <w:rFonts w:ascii="Book Antiqua" w:eastAsia="Yu Mincho" w:hAnsi="Book Antiqua" w:cs="Dubai"/>
        </w:rPr>
        <w:t xml:space="preserve"> at parish and regional levels</w:t>
      </w:r>
      <w:r w:rsidR="006903A3" w:rsidRPr="00203073">
        <w:rPr>
          <w:rFonts w:ascii="Book Antiqua" w:eastAsia="Yu Mincho" w:hAnsi="Book Antiqua" w:cs="Dubai"/>
        </w:rPr>
        <w:t>.</w:t>
      </w:r>
    </w:p>
    <w:p w14:paraId="1067610D" w14:textId="77777777" w:rsidR="00E30C36" w:rsidRDefault="00E30C36" w:rsidP="00E30C36">
      <w:pPr>
        <w:rPr>
          <w:rFonts w:ascii="Book Antiqua" w:eastAsia="Yu Mincho" w:hAnsi="Book Antiqua" w:cs="Dubai"/>
          <w:b/>
          <w:bCs/>
        </w:rPr>
      </w:pPr>
    </w:p>
    <w:p w14:paraId="603529E0" w14:textId="27DE2613" w:rsidR="00E30C36" w:rsidRDefault="00E30C36" w:rsidP="00E30C36">
      <w:pPr>
        <w:rPr>
          <w:rFonts w:ascii="Book Antiqua" w:eastAsia="Yu Mincho" w:hAnsi="Book Antiqua" w:cs="Dubai"/>
          <w:b/>
          <w:bCs/>
        </w:rPr>
      </w:pPr>
      <w:r w:rsidRPr="00203073">
        <w:rPr>
          <w:rFonts w:ascii="Book Antiqua" w:eastAsia="Yu Mincho" w:hAnsi="Book Antiqua" w:cs="Dubai"/>
          <w:b/>
          <w:bCs/>
        </w:rPr>
        <w:t>The journey so far….</w:t>
      </w:r>
    </w:p>
    <w:p w14:paraId="72945EE6" w14:textId="77777777" w:rsidR="00E30C36" w:rsidRPr="00203073" w:rsidRDefault="00E30C36" w:rsidP="00E30C36">
      <w:pPr>
        <w:rPr>
          <w:rFonts w:ascii="Book Antiqua" w:eastAsia="Yu Mincho" w:hAnsi="Book Antiqua" w:cs="Dubai"/>
          <w:b/>
          <w:bCs/>
        </w:rPr>
      </w:pPr>
    </w:p>
    <w:p w14:paraId="4109864E" w14:textId="77777777" w:rsidR="00E30C36" w:rsidRDefault="00E30C36" w:rsidP="00E30C36">
      <w:pPr>
        <w:pStyle w:val="ListParagraph"/>
        <w:numPr>
          <w:ilvl w:val="0"/>
          <w:numId w:val="4"/>
        </w:numPr>
        <w:rPr>
          <w:rFonts w:ascii="Book Antiqua" w:eastAsia="Yu Mincho" w:hAnsi="Book Antiqua" w:cs="Dubai"/>
        </w:rPr>
      </w:pPr>
      <w:r w:rsidRPr="0039528A">
        <w:rPr>
          <w:rFonts w:ascii="Book Antiqua" w:eastAsia="Yu Mincho" w:hAnsi="Book Antiqua" w:cs="Dubai"/>
        </w:rPr>
        <w:t>In May 2017 Karl Colder made a presentation to the Bishops of Provence three about the opioid crisis and his vision of the church as “First Responder,” this led to…</w:t>
      </w:r>
      <w:r w:rsidRPr="0039528A">
        <w:rPr>
          <w:rFonts w:ascii="Book Antiqua" w:eastAsia="Yu Mincho" w:hAnsi="Book Antiqua" w:cs="Dubai"/>
        </w:rPr>
        <w:br/>
      </w:r>
    </w:p>
    <w:p w14:paraId="257235C7" w14:textId="77777777" w:rsidR="00E30C36" w:rsidRPr="0039528A" w:rsidRDefault="00E30C36" w:rsidP="00E30C36">
      <w:pPr>
        <w:pStyle w:val="ListParagraph"/>
        <w:numPr>
          <w:ilvl w:val="0"/>
          <w:numId w:val="4"/>
        </w:numPr>
        <w:rPr>
          <w:rFonts w:ascii="Book Antiqua" w:eastAsia="Yu Mincho" w:hAnsi="Book Antiqua" w:cs="Dubai"/>
        </w:rPr>
      </w:pPr>
      <w:r>
        <w:rPr>
          <w:rFonts w:ascii="Book Antiqua" w:eastAsia="Yu Mincho" w:hAnsi="Book Antiqua" w:cs="Dubai"/>
        </w:rPr>
        <w:t xml:space="preserve">The </w:t>
      </w:r>
      <w:r w:rsidRPr="0039528A">
        <w:rPr>
          <w:rFonts w:ascii="Book Antiqua" w:eastAsia="Yu Mincho" w:hAnsi="Book Antiqua" w:cs="Dubai"/>
        </w:rPr>
        <w:t>Provence III</w:t>
      </w:r>
      <w:r>
        <w:rPr>
          <w:rFonts w:ascii="Book Antiqua" w:eastAsia="Yu Mincho" w:hAnsi="Book Antiqua" w:cs="Dubai"/>
        </w:rPr>
        <w:t xml:space="preserve"> Opioid Crisis Response Task Force which held its first meeting in</w:t>
      </w:r>
      <w:r w:rsidRPr="0039528A">
        <w:rPr>
          <w:rFonts w:ascii="Book Antiqua" w:eastAsia="Yu Mincho" w:hAnsi="Book Antiqua" w:cs="Dubai"/>
        </w:rPr>
        <w:t xml:space="preserve"> September 2017 and included representatives from dioceses in Pennsylvania, Connecticut, </w:t>
      </w:r>
      <w:proofErr w:type="spellStart"/>
      <w:r w:rsidRPr="0039528A">
        <w:rPr>
          <w:rFonts w:ascii="Book Antiqua" w:eastAsia="Yu Mincho" w:hAnsi="Book Antiqua" w:cs="Dubai"/>
        </w:rPr>
        <w:t>Deleware</w:t>
      </w:r>
      <w:proofErr w:type="spellEnd"/>
      <w:r w:rsidRPr="0039528A">
        <w:rPr>
          <w:rFonts w:ascii="Book Antiqua" w:eastAsia="Yu Mincho" w:hAnsi="Book Antiqua" w:cs="Dubai"/>
        </w:rPr>
        <w:t>, Maryland, Washington DC, Virginia and West Virginia.</w:t>
      </w:r>
      <w:r>
        <w:rPr>
          <w:rFonts w:ascii="Book Antiqua" w:eastAsia="Yu Mincho" w:hAnsi="Book Antiqua" w:cs="Dubai"/>
        </w:rPr>
        <w:br/>
      </w:r>
    </w:p>
    <w:p w14:paraId="2985EC29" w14:textId="77777777" w:rsidR="00E30C36" w:rsidRPr="00203073" w:rsidRDefault="00E30C36" w:rsidP="00E30C36">
      <w:pPr>
        <w:pStyle w:val="ListParagraph"/>
        <w:numPr>
          <w:ilvl w:val="0"/>
          <w:numId w:val="4"/>
        </w:numPr>
        <w:rPr>
          <w:rFonts w:ascii="Book Antiqua" w:eastAsia="Yu Mincho" w:hAnsi="Book Antiqua" w:cs="Dubai"/>
        </w:rPr>
      </w:pPr>
      <w:r w:rsidRPr="00203073">
        <w:rPr>
          <w:rFonts w:ascii="Book Antiqua" w:eastAsia="Yu Mincho" w:hAnsi="Book Antiqua" w:cs="Dubai"/>
        </w:rPr>
        <w:t>In November 2017 the Diocese of Virginia passed a resolution encouraging parishes to develop ministries addressing the opioid crisis at Convention.</w:t>
      </w:r>
      <w:r>
        <w:rPr>
          <w:rFonts w:ascii="Book Antiqua" w:eastAsia="Yu Mincho" w:hAnsi="Book Antiqua" w:cs="Dubai"/>
        </w:rPr>
        <w:br/>
      </w:r>
    </w:p>
    <w:p w14:paraId="11C1A4B5" w14:textId="77777777" w:rsidR="00E30C36" w:rsidRPr="00203073" w:rsidRDefault="00E30C36" w:rsidP="00E30C36">
      <w:pPr>
        <w:pStyle w:val="ListParagraph"/>
        <w:numPr>
          <w:ilvl w:val="0"/>
          <w:numId w:val="4"/>
        </w:numPr>
        <w:rPr>
          <w:rFonts w:ascii="Book Antiqua" w:eastAsia="Yu Mincho" w:hAnsi="Book Antiqua" w:cs="Dubai"/>
        </w:rPr>
      </w:pPr>
      <w:r w:rsidRPr="00203073">
        <w:rPr>
          <w:rFonts w:ascii="Book Antiqua" w:eastAsia="Yu Mincho" w:hAnsi="Book Antiqua" w:cs="Dubai"/>
        </w:rPr>
        <w:t xml:space="preserve">The Spring 2018 issue of </w:t>
      </w:r>
      <w:r w:rsidRPr="00203073">
        <w:rPr>
          <w:rFonts w:ascii="Book Antiqua" w:eastAsia="Yu Mincho" w:hAnsi="Book Antiqua" w:cs="Dubai"/>
          <w:i/>
          <w:iCs/>
        </w:rPr>
        <w:t>Virginia Episcopalian Magazine</w:t>
      </w:r>
      <w:r w:rsidRPr="00203073">
        <w:rPr>
          <w:rFonts w:ascii="Book Antiqua" w:eastAsia="Yu Mincho" w:hAnsi="Book Antiqua" w:cs="Dubai"/>
        </w:rPr>
        <w:t xml:space="preserve"> featured a series of articles by The Rev. Amanda Kotval </w:t>
      </w:r>
      <w:r>
        <w:rPr>
          <w:rFonts w:ascii="Book Antiqua" w:eastAsia="Yu Mincho" w:hAnsi="Book Antiqua" w:cs="Dubai"/>
        </w:rPr>
        <w:t>raising</w:t>
      </w:r>
      <w:r w:rsidRPr="00203073">
        <w:rPr>
          <w:rFonts w:ascii="Book Antiqua" w:eastAsia="Yu Mincho" w:hAnsi="Book Antiqua" w:cs="Dubai"/>
        </w:rPr>
        <w:t xml:space="preserve"> the opioid crisis as a serious issue for our church</w:t>
      </w:r>
      <w:r>
        <w:rPr>
          <w:rFonts w:ascii="Book Antiqua" w:eastAsia="Yu Mincho" w:hAnsi="Book Antiqua" w:cs="Dubai"/>
        </w:rPr>
        <w:t>.</w:t>
      </w:r>
      <w:r>
        <w:rPr>
          <w:rFonts w:ascii="Book Antiqua" w:eastAsia="Yu Mincho" w:hAnsi="Book Antiqua" w:cs="Dubai"/>
        </w:rPr>
        <w:br/>
      </w:r>
    </w:p>
    <w:p w14:paraId="4CD875FD" w14:textId="77777777" w:rsidR="00E30C36" w:rsidRPr="00203073" w:rsidRDefault="00E30C36" w:rsidP="00E30C36">
      <w:pPr>
        <w:pStyle w:val="ListParagraph"/>
        <w:numPr>
          <w:ilvl w:val="0"/>
          <w:numId w:val="4"/>
        </w:numPr>
        <w:rPr>
          <w:rFonts w:ascii="Book Antiqua" w:eastAsia="Yu Mincho" w:hAnsi="Book Antiqua" w:cs="Dubai"/>
        </w:rPr>
      </w:pPr>
      <w:r w:rsidRPr="00203073">
        <w:rPr>
          <w:rFonts w:ascii="Book Antiqua" w:eastAsia="Yu Mincho" w:hAnsi="Book Antiqua" w:cs="Dubai"/>
        </w:rPr>
        <w:lastRenderedPageBreak/>
        <w:t>In July 2018 General Convention established a Task Force on the Opioid Epidemic.</w:t>
      </w:r>
      <w:r>
        <w:rPr>
          <w:rFonts w:ascii="Book Antiqua" w:eastAsia="Yu Mincho" w:hAnsi="Book Antiqua" w:cs="Dubai"/>
        </w:rPr>
        <w:br/>
      </w:r>
    </w:p>
    <w:p w14:paraId="27335AA1" w14:textId="77777777" w:rsidR="00E30C36" w:rsidRPr="00203073" w:rsidRDefault="00E30C36" w:rsidP="00E30C36">
      <w:pPr>
        <w:pStyle w:val="ListParagraph"/>
        <w:numPr>
          <w:ilvl w:val="0"/>
          <w:numId w:val="4"/>
        </w:numPr>
        <w:rPr>
          <w:rFonts w:ascii="Book Antiqua" w:eastAsia="Yu Mincho" w:hAnsi="Book Antiqua" w:cs="Dubai"/>
        </w:rPr>
      </w:pPr>
      <w:proofErr w:type="spellStart"/>
      <w:r w:rsidRPr="00203073">
        <w:rPr>
          <w:rFonts w:ascii="Book Antiqua" w:eastAsia="Yu Mincho" w:hAnsi="Book Antiqua" w:cs="Dubai"/>
        </w:rPr>
        <w:t>SpiritWorks</w:t>
      </w:r>
      <w:proofErr w:type="spellEnd"/>
      <w:r w:rsidRPr="00203073">
        <w:rPr>
          <w:rFonts w:ascii="Book Antiqua" w:eastAsia="Yu Mincho" w:hAnsi="Book Antiqua" w:cs="Dubai"/>
        </w:rPr>
        <w:t xml:space="preserve"> opened a recovery center in Warrenton in August 2018.  Leeds Church, Markham played a key role in bringing the community together to make this possible.</w:t>
      </w:r>
      <w:r>
        <w:rPr>
          <w:rFonts w:ascii="Book Antiqua" w:eastAsia="Yu Mincho" w:hAnsi="Book Antiqua" w:cs="Dubai"/>
        </w:rPr>
        <w:br/>
      </w:r>
    </w:p>
    <w:p w14:paraId="7828A5A8" w14:textId="77777777" w:rsidR="00E30C36" w:rsidRDefault="00E30C36" w:rsidP="00E30C36">
      <w:pPr>
        <w:pStyle w:val="ListParagraph"/>
        <w:numPr>
          <w:ilvl w:val="0"/>
          <w:numId w:val="4"/>
        </w:numPr>
        <w:rPr>
          <w:rFonts w:ascii="Book Antiqua" w:eastAsia="Yu Mincho" w:hAnsi="Book Antiqua" w:cs="Dubai"/>
        </w:rPr>
      </w:pPr>
      <w:r w:rsidRPr="00203073">
        <w:rPr>
          <w:rFonts w:ascii="Book Antiqua" w:eastAsia="Yu Mincho" w:hAnsi="Book Antiqua" w:cs="Dubai"/>
        </w:rPr>
        <w:t>In October 2018 the Diocesan Addiction and Recovery Team</w:t>
      </w:r>
      <w:r>
        <w:rPr>
          <w:rFonts w:ascii="Book Antiqua" w:eastAsia="Yu Mincho" w:hAnsi="Book Antiqua" w:cs="Dubai"/>
        </w:rPr>
        <w:t xml:space="preserve"> was established</w:t>
      </w:r>
      <w:r w:rsidRPr="00203073">
        <w:rPr>
          <w:rFonts w:ascii="Book Antiqua" w:eastAsia="Yu Mincho" w:hAnsi="Book Antiqua" w:cs="Dubai"/>
        </w:rPr>
        <w:t>.</w:t>
      </w:r>
    </w:p>
    <w:p w14:paraId="4A680FB2" w14:textId="77777777" w:rsidR="00E30C36" w:rsidRPr="00203073" w:rsidRDefault="00E30C36" w:rsidP="00E30C36">
      <w:pPr>
        <w:pStyle w:val="ListParagraph"/>
        <w:rPr>
          <w:rFonts w:ascii="Book Antiqua" w:eastAsia="Yu Mincho" w:hAnsi="Book Antiqua" w:cs="Dubai"/>
        </w:rPr>
      </w:pPr>
    </w:p>
    <w:p w14:paraId="152F0EA3" w14:textId="77777777" w:rsidR="00E30C36" w:rsidRPr="00203073" w:rsidRDefault="00E30C36" w:rsidP="00E30C36">
      <w:pPr>
        <w:pStyle w:val="ListParagraph"/>
        <w:numPr>
          <w:ilvl w:val="0"/>
          <w:numId w:val="4"/>
        </w:numPr>
        <w:rPr>
          <w:rFonts w:ascii="Book Antiqua" w:eastAsia="Yu Mincho" w:hAnsi="Book Antiqua" w:cs="Dubai"/>
        </w:rPr>
      </w:pPr>
      <w:r w:rsidRPr="00203073">
        <w:rPr>
          <w:rFonts w:ascii="Book Antiqua" w:eastAsia="Yu Mincho" w:hAnsi="Book Antiqua" w:cs="Dubai"/>
        </w:rPr>
        <w:t xml:space="preserve">In January 2019 the North Piedmont and Central Richmond Regions </w:t>
      </w:r>
      <w:r>
        <w:rPr>
          <w:rFonts w:ascii="Book Antiqua" w:eastAsia="Yu Mincho" w:hAnsi="Book Antiqua" w:cs="Dubai"/>
        </w:rPr>
        <w:t>initiated</w:t>
      </w:r>
      <w:r w:rsidRPr="00203073">
        <w:rPr>
          <w:rFonts w:ascii="Book Antiqua" w:eastAsia="Yu Mincho" w:hAnsi="Book Antiqua" w:cs="Dubai"/>
        </w:rPr>
        <w:t xml:space="preserve"> pilot programs to establish ministries related to the opioid crisis in their communities.</w:t>
      </w:r>
      <w:r>
        <w:rPr>
          <w:rFonts w:ascii="Book Antiqua" w:eastAsia="Yu Mincho" w:hAnsi="Book Antiqua" w:cs="Dubai"/>
        </w:rPr>
        <w:br/>
      </w:r>
    </w:p>
    <w:p w14:paraId="49513711" w14:textId="77777777" w:rsidR="00E30C36" w:rsidRPr="00203073" w:rsidRDefault="00E30C36" w:rsidP="00E30C36">
      <w:pPr>
        <w:pStyle w:val="ListParagraph"/>
        <w:numPr>
          <w:ilvl w:val="0"/>
          <w:numId w:val="4"/>
        </w:numPr>
        <w:rPr>
          <w:rFonts w:ascii="Book Antiqua" w:eastAsia="Yu Mincho" w:hAnsi="Book Antiqua" w:cs="Dubai"/>
        </w:rPr>
      </w:pPr>
      <w:r w:rsidRPr="00203073">
        <w:rPr>
          <w:rFonts w:ascii="Book Antiqua" w:eastAsia="Yu Mincho" w:hAnsi="Book Antiqua" w:cs="Dubai"/>
          <w:bCs/>
        </w:rPr>
        <w:t xml:space="preserve">In early 2020 we anticipate publishing an article in </w:t>
      </w:r>
      <w:r w:rsidRPr="00203073">
        <w:rPr>
          <w:rFonts w:ascii="Book Antiqua" w:eastAsia="Yu Mincho" w:hAnsi="Book Antiqua" w:cs="Dubai"/>
          <w:bCs/>
          <w:i/>
          <w:iCs/>
        </w:rPr>
        <w:t>Virginia Episcopalian</w:t>
      </w:r>
      <w:r w:rsidRPr="00203073">
        <w:rPr>
          <w:rFonts w:ascii="Book Antiqua" w:eastAsia="Yu Mincho" w:hAnsi="Book Antiqua" w:cs="Dubai"/>
          <w:bCs/>
        </w:rPr>
        <w:t xml:space="preserve"> to highlight activities in our pilot regions and encourage participation by additional parishes.</w:t>
      </w:r>
    </w:p>
    <w:p w14:paraId="6F55BED9" w14:textId="77777777" w:rsidR="005F18FC" w:rsidRPr="00203073" w:rsidRDefault="005F18FC">
      <w:pPr>
        <w:rPr>
          <w:rFonts w:ascii="Book Antiqua" w:eastAsia="Yu Mincho" w:hAnsi="Book Antiqua" w:cs="Dubai"/>
        </w:rPr>
      </w:pPr>
    </w:p>
    <w:p w14:paraId="248D6A56" w14:textId="77777777" w:rsidR="00E30C36" w:rsidRDefault="00E30C36" w:rsidP="00C667B4">
      <w:pPr>
        <w:rPr>
          <w:rFonts w:ascii="Book Antiqua" w:eastAsia="Yu Mincho" w:hAnsi="Book Antiqua" w:cs="Dubai"/>
          <w:b/>
        </w:rPr>
      </w:pPr>
    </w:p>
    <w:p w14:paraId="62DB6939" w14:textId="5AE52A1C" w:rsidR="00C667B4" w:rsidRPr="00203073" w:rsidRDefault="00C667B4" w:rsidP="00C667B4">
      <w:pPr>
        <w:rPr>
          <w:rFonts w:ascii="Book Antiqua" w:eastAsia="Yu Mincho" w:hAnsi="Book Antiqua" w:cs="Dubai"/>
        </w:rPr>
      </w:pPr>
      <w:r w:rsidRPr="00203073">
        <w:rPr>
          <w:rFonts w:ascii="Book Antiqua" w:eastAsia="Yu Mincho" w:hAnsi="Book Antiqua" w:cs="Dubai"/>
          <w:b/>
        </w:rPr>
        <w:t>Parish and Regional Activities, Programs and Resources to Consider</w:t>
      </w:r>
    </w:p>
    <w:p w14:paraId="16609EC1" w14:textId="77777777" w:rsidR="00C667B4" w:rsidRPr="00203073" w:rsidRDefault="00C667B4" w:rsidP="00C667B4">
      <w:pPr>
        <w:rPr>
          <w:rFonts w:ascii="Book Antiqua" w:eastAsia="Yu Mincho" w:hAnsi="Book Antiqua" w:cs="Dubai"/>
        </w:rPr>
      </w:pPr>
      <w:bookmarkStart w:id="1" w:name="_GoBack"/>
      <w:bookmarkEnd w:id="1"/>
    </w:p>
    <w:p w14:paraId="13B70CEF" w14:textId="77777777" w:rsidR="00C667B4" w:rsidRPr="00203073" w:rsidRDefault="00C667B4" w:rsidP="00C667B4">
      <w:pPr>
        <w:pStyle w:val="ListParagraph"/>
        <w:numPr>
          <w:ilvl w:val="0"/>
          <w:numId w:val="3"/>
        </w:numPr>
        <w:rPr>
          <w:rFonts w:ascii="Book Antiqua" w:eastAsia="Yu Mincho" w:hAnsi="Book Antiqua" w:cs="Dubai"/>
        </w:rPr>
      </w:pPr>
      <w:r w:rsidRPr="00203073">
        <w:rPr>
          <w:rFonts w:ascii="Book Antiqua" w:eastAsia="Yu Mincho" w:hAnsi="Book Antiqua" w:cs="Dubai"/>
        </w:rPr>
        <w:t>Include prayers, preach sermons and hold special services holding up people who are impacted by the opioid crisis.</w:t>
      </w:r>
    </w:p>
    <w:p w14:paraId="7077F6DA" w14:textId="77777777" w:rsidR="00C667B4" w:rsidRPr="00203073" w:rsidRDefault="00C667B4" w:rsidP="00C667B4">
      <w:pPr>
        <w:pStyle w:val="ListParagraph"/>
        <w:numPr>
          <w:ilvl w:val="0"/>
          <w:numId w:val="3"/>
        </w:numPr>
        <w:rPr>
          <w:rFonts w:ascii="Book Antiqua" w:eastAsia="Yu Mincho" w:hAnsi="Book Antiqua" w:cs="Dubai"/>
        </w:rPr>
      </w:pPr>
      <w:r w:rsidRPr="00203073">
        <w:rPr>
          <w:rFonts w:ascii="Book Antiqua" w:eastAsia="Yu Mincho" w:hAnsi="Book Antiqua" w:cs="Dubai"/>
        </w:rPr>
        <w:t xml:space="preserve">Maintain supply of current addiction and recovery pamphlets. </w:t>
      </w:r>
    </w:p>
    <w:p w14:paraId="4545F4B8" w14:textId="77777777" w:rsidR="00C667B4" w:rsidRPr="00203073" w:rsidRDefault="00C667B4" w:rsidP="00C667B4">
      <w:pPr>
        <w:pStyle w:val="ListParagraph"/>
        <w:numPr>
          <w:ilvl w:val="0"/>
          <w:numId w:val="3"/>
        </w:numPr>
        <w:rPr>
          <w:rFonts w:ascii="Book Antiqua" w:eastAsia="Yu Mincho" w:hAnsi="Book Antiqua" w:cs="Dubai"/>
        </w:rPr>
      </w:pPr>
      <w:r w:rsidRPr="00203073">
        <w:rPr>
          <w:rFonts w:ascii="Book Antiqua" w:eastAsia="Yu Mincho" w:hAnsi="Book Antiqua" w:cs="Dubai"/>
        </w:rPr>
        <w:t xml:space="preserve">Host book discussion (either single event or series) on relevant books such as </w:t>
      </w:r>
      <w:proofErr w:type="spellStart"/>
      <w:r w:rsidRPr="00203073">
        <w:rPr>
          <w:rFonts w:ascii="Book Antiqua" w:eastAsia="Yu Mincho" w:hAnsi="Book Antiqua" w:cs="Dubai"/>
          <w:i/>
        </w:rPr>
        <w:t>Dopesick</w:t>
      </w:r>
      <w:proofErr w:type="spellEnd"/>
      <w:r w:rsidRPr="00203073">
        <w:rPr>
          <w:rFonts w:ascii="Book Antiqua" w:eastAsia="Yu Mincho" w:hAnsi="Book Antiqua" w:cs="Dubai"/>
        </w:rPr>
        <w:t xml:space="preserve"> or </w:t>
      </w:r>
      <w:r w:rsidRPr="00203073">
        <w:rPr>
          <w:rFonts w:ascii="Book Antiqua" w:eastAsia="Yu Mincho" w:hAnsi="Book Antiqua" w:cs="Dubai"/>
          <w:i/>
        </w:rPr>
        <w:t>Dreamland</w:t>
      </w:r>
      <w:r w:rsidRPr="00203073">
        <w:rPr>
          <w:rFonts w:ascii="Book Antiqua" w:eastAsia="Yu Mincho" w:hAnsi="Book Antiqua" w:cs="Dubai"/>
        </w:rPr>
        <w:t xml:space="preserve"> (This is a relatively easy way to quickly educate people about the background and scope of the current opioid crisis.)</w:t>
      </w:r>
    </w:p>
    <w:p w14:paraId="27CA037F" w14:textId="77777777" w:rsidR="00C667B4" w:rsidRPr="00203073" w:rsidRDefault="00C667B4" w:rsidP="00C667B4">
      <w:pPr>
        <w:pStyle w:val="ListParagraph"/>
        <w:numPr>
          <w:ilvl w:val="0"/>
          <w:numId w:val="3"/>
        </w:numPr>
        <w:rPr>
          <w:rFonts w:ascii="Book Antiqua" w:eastAsia="Yu Mincho" w:hAnsi="Book Antiqua" w:cs="Dubai"/>
        </w:rPr>
      </w:pPr>
      <w:r w:rsidRPr="00203073">
        <w:rPr>
          <w:rFonts w:ascii="Book Antiqua" w:eastAsia="Yu Mincho" w:hAnsi="Book Antiqua" w:cs="Dubai"/>
        </w:rPr>
        <w:t xml:space="preserve">Host a screening of </w:t>
      </w:r>
      <w:r w:rsidRPr="00203073">
        <w:rPr>
          <w:rFonts w:ascii="Book Antiqua" w:eastAsia="Yu Mincho" w:hAnsi="Book Antiqua" w:cs="Dubai"/>
          <w:i/>
        </w:rPr>
        <w:t>Chasing the Dragon</w:t>
      </w:r>
      <w:r w:rsidRPr="00203073">
        <w:rPr>
          <w:rFonts w:ascii="Book Antiqua" w:eastAsia="Yu Mincho" w:hAnsi="Book Antiqua" w:cs="Dubai"/>
        </w:rPr>
        <w:t>; invite a local professional to lead discussion, answer questions afterward</w:t>
      </w:r>
    </w:p>
    <w:p w14:paraId="0BF4F203" w14:textId="77777777" w:rsidR="00C667B4" w:rsidRPr="00203073" w:rsidRDefault="00C667B4" w:rsidP="00C667B4">
      <w:pPr>
        <w:pStyle w:val="ListParagraph"/>
        <w:numPr>
          <w:ilvl w:val="0"/>
          <w:numId w:val="3"/>
        </w:numPr>
        <w:rPr>
          <w:rFonts w:ascii="Book Antiqua" w:eastAsia="Yu Mincho" w:hAnsi="Book Antiqua" w:cs="Dubai"/>
        </w:rPr>
      </w:pPr>
      <w:r w:rsidRPr="00203073">
        <w:rPr>
          <w:rFonts w:ascii="Book Antiqua" w:eastAsia="Yu Mincho" w:hAnsi="Book Antiqua" w:cs="Dubai"/>
        </w:rPr>
        <w:t>Provide meeting space for 12-step or other recovery programs</w:t>
      </w:r>
    </w:p>
    <w:p w14:paraId="4EF50C85" w14:textId="77777777" w:rsidR="00C667B4" w:rsidRPr="00203073" w:rsidRDefault="00C667B4" w:rsidP="00C667B4">
      <w:pPr>
        <w:pStyle w:val="ListParagraph"/>
        <w:numPr>
          <w:ilvl w:val="0"/>
          <w:numId w:val="3"/>
        </w:numPr>
        <w:rPr>
          <w:rFonts w:ascii="Book Antiqua" w:eastAsia="Yu Mincho" w:hAnsi="Book Antiqua" w:cs="Dubai"/>
        </w:rPr>
      </w:pPr>
      <w:r w:rsidRPr="00203073">
        <w:rPr>
          <w:rFonts w:ascii="Book Antiqua" w:eastAsia="Yu Mincho" w:hAnsi="Book Antiqua" w:cs="Dubai"/>
        </w:rPr>
        <w:t>Host educational events, series and panel discussions on addiction and recovery topics</w:t>
      </w:r>
    </w:p>
    <w:p w14:paraId="229B5341" w14:textId="77777777" w:rsidR="005F18FC" w:rsidRPr="00203073" w:rsidRDefault="006903A3">
      <w:pPr>
        <w:rPr>
          <w:rFonts w:ascii="Book Antiqua" w:eastAsia="Yu Mincho" w:hAnsi="Book Antiqua" w:cs="Dubai"/>
        </w:rPr>
      </w:pPr>
      <w:r w:rsidRPr="00203073">
        <w:rPr>
          <w:rFonts w:ascii="Book Antiqua" w:eastAsia="Yu Mincho" w:hAnsi="Book Antiqua" w:cs="Dubai"/>
        </w:rPr>
        <w:tab/>
      </w:r>
    </w:p>
    <w:p w14:paraId="3BD59C96" w14:textId="77777777" w:rsidR="005F18FC" w:rsidRPr="00203073" w:rsidRDefault="006903A3">
      <w:pPr>
        <w:rPr>
          <w:rFonts w:ascii="Book Antiqua" w:eastAsia="Yu Mincho" w:hAnsi="Book Antiqua" w:cs="Dubai"/>
        </w:rPr>
      </w:pPr>
      <w:r w:rsidRPr="00203073">
        <w:rPr>
          <w:rFonts w:ascii="Book Antiqua" w:eastAsia="Yu Mincho" w:hAnsi="Book Antiqua" w:cs="Dubai"/>
          <w:b/>
        </w:rPr>
        <w:t>Resources</w:t>
      </w:r>
    </w:p>
    <w:p w14:paraId="0CE4F445" w14:textId="77777777" w:rsidR="005F18FC" w:rsidRPr="00203073" w:rsidRDefault="005F18FC">
      <w:pPr>
        <w:rPr>
          <w:rFonts w:ascii="Book Antiqua" w:eastAsia="Yu Mincho" w:hAnsi="Book Antiqua" w:cs="Dubai"/>
        </w:rPr>
      </w:pPr>
    </w:p>
    <w:p w14:paraId="467BC35F" w14:textId="5E3FDC15" w:rsidR="005F18FC" w:rsidRPr="00203073" w:rsidRDefault="006903A3">
      <w:pPr>
        <w:rPr>
          <w:rFonts w:ascii="Book Antiqua" w:eastAsia="Yu Mincho" w:hAnsi="Book Antiqua" w:cs="Dubai"/>
        </w:rPr>
      </w:pPr>
      <w:r w:rsidRPr="00203073">
        <w:rPr>
          <w:rFonts w:ascii="Book Antiqua" w:eastAsia="Yu Mincho" w:hAnsi="Book Antiqua" w:cs="Dubai"/>
          <w:i/>
        </w:rPr>
        <w:t xml:space="preserve">Provisions for the </w:t>
      </w:r>
      <w:r w:rsidRPr="00203073">
        <w:rPr>
          <w:rFonts w:ascii="Book Antiqua" w:eastAsia="Yu Mincho" w:hAnsi="Book Antiqua" w:cs="Dubai"/>
          <w:i/>
        </w:rPr>
        <w:t xml:space="preserve">Journey </w:t>
      </w:r>
      <w:r w:rsidRPr="00203073">
        <w:rPr>
          <w:rFonts w:ascii="Book Antiqua" w:eastAsia="Yu Mincho" w:hAnsi="Book Antiqua" w:cs="Dubai"/>
        </w:rPr>
        <w:t xml:space="preserve">created by </w:t>
      </w:r>
      <w:proofErr w:type="spellStart"/>
      <w:r w:rsidRPr="00203073">
        <w:rPr>
          <w:rFonts w:ascii="Book Antiqua" w:eastAsia="Yu Mincho" w:hAnsi="Book Antiqua" w:cs="Dubai"/>
        </w:rPr>
        <w:t>SpiritWorks</w:t>
      </w:r>
      <w:proofErr w:type="spellEnd"/>
      <w:r w:rsidRPr="00203073">
        <w:rPr>
          <w:rFonts w:ascii="Book Antiqua" w:eastAsia="Yu Mincho" w:hAnsi="Book Antiqua" w:cs="Dubai"/>
        </w:rPr>
        <w:t xml:space="preserve"> Foundation. Comprehensive education materials about addiction and recovery</w:t>
      </w:r>
      <w:r w:rsidR="00C667B4">
        <w:rPr>
          <w:rFonts w:ascii="Book Antiqua" w:eastAsia="Yu Mincho" w:hAnsi="Book Antiqua" w:cs="Dubai"/>
        </w:rPr>
        <w:t xml:space="preserve"> and</w:t>
      </w:r>
      <w:r w:rsidRPr="00203073">
        <w:rPr>
          <w:rFonts w:ascii="Book Antiqua" w:eastAsia="Yu Mincho" w:hAnsi="Book Antiqua" w:cs="Dubai"/>
        </w:rPr>
        <w:t xml:space="preserve"> information for family and friends</w:t>
      </w:r>
      <w:r w:rsidR="00C667B4">
        <w:rPr>
          <w:rFonts w:ascii="Book Antiqua" w:eastAsia="Yu Mincho" w:hAnsi="Book Antiqua" w:cs="Dubai"/>
        </w:rPr>
        <w:t>. Includes</w:t>
      </w:r>
      <w:r w:rsidRPr="00203073">
        <w:rPr>
          <w:rFonts w:ascii="Book Antiqua" w:eastAsia="Yu Mincho" w:hAnsi="Book Antiqua" w:cs="Dubai"/>
        </w:rPr>
        <w:t xml:space="preserve"> links to all major resources on these topics  </w:t>
      </w:r>
      <w:hyperlink r:id="rId7" w:history="1">
        <w:r w:rsidRPr="00203073">
          <w:rPr>
            <w:rStyle w:val="Hyperlink"/>
            <w:rFonts w:ascii="Book Antiqua" w:eastAsia="Yu Mincho" w:hAnsi="Book Antiqua" w:cs="Dubai"/>
          </w:rPr>
          <w:t>http://www.provisionsforthejourney.org/</w:t>
        </w:r>
      </w:hyperlink>
      <w:r w:rsidRPr="00203073">
        <w:rPr>
          <w:rFonts w:ascii="Book Antiqua" w:eastAsia="Yu Mincho" w:hAnsi="Book Antiqua" w:cs="Dubai"/>
        </w:rPr>
        <w:t xml:space="preserve">  </w:t>
      </w:r>
    </w:p>
    <w:p w14:paraId="1502F838" w14:textId="77777777" w:rsidR="005F18FC" w:rsidRPr="00203073" w:rsidRDefault="005F18FC">
      <w:pPr>
        <w:rPr>
          <w:rFonts w:ascii="Book Antiqua" w:eastAsia="Yu Mincho" w:hAnsi="Book Antiqua" w:cs="Dubai"/>
        </w:rPr>
      </w:pPr>
    </w:p>
    <w:p w14:paraId="2DF9349E" w14:textId="77777777" w:rsidR="005F18FC" w:rsidRPr="00203073" w:rsidRDefault="006903A3">
      <w:pPr>
        <w:rPr>
          <w:rFonts w:ascii="Book Antiqua" w:eastAsia="Yu Mincho" w:hAnsi="Book Antiqua" w:cs="Dubai"/>
        </w:rPr>
      </w:pPr>
      <w:r w:rsidRPr="00203073">
        <w:rPr>
          <w:rFonts w:ascii="Book Antiqua" w:eastAsia="Yu Mincho" w:hAnsi="Book Antiqua" w:cs="Dubai"/>
          <w:i/>
          <w:iCs/>
        </w:rPr>
        <w:t xml:space="preserve">The Partnership Center: Center for Faith and Opportunity </w:t>
      </w:r>
      <w:r w:rsidRPr="00203073">
        <w:rPr>
          <w:rFonts w:ascii="Book Antiqua" w:eastAsia="Yu Mincho" w:hAnsi="Book Antiqua" w:cs="Dubai"/>
          <w:i/>
          <w:iCs/>
        </w:rPr>
        <w:t xml:space="preserve">Initiatives U.S. Dept. of Health and Human </w:t>
      </w:r>
      <w:proofErr w:type="gramStart"/>
      <w:r w:rsidRPr="00203073">
        <w:rPr>
          <w:rFonts w:ascii="Book Antiqua" w:eastAsia="Yu Mincho" w:hAnsi="Book Antiqua" w:cs="Dubai"/>
          <w:i/>
          <w:iCs/>
        </w:rPr>
        <w:t xml:space="preserve">Services  </w:t>
      </w:r>
      <w:r w:rsidRPr="00203073">
        <w:rPr>
          <w:rFonts w:ascii="Book Antiqua" w:eastAsia="Yu Mincho" w:hAnsi="Book Antiqua" w:cs="Dubai"/>
        </w:rPr>
        <w:t>provides</w:t>
      </w:r>
      <w:proofErr w:type="gramEnd"/>
      <w:r w:rsidRPr="00203073">
        <w:rPr>
          <w:rFonts w:ascii="Book Antiqua" w:eastAsia="Yu Mincho" w:hAnsi="Book Antiqua" w:cs="Dubai"/>
        </w:rPr>
        <w:t xml:space="preserve"> resources and guidance to faith communities.  For general information go to </w:t>
      </w:r>
      <w:hyperlink r:id="rId8" w:history="1">
        <w:r w:rsidRPr="00203073">
          <w:rPr>
            <w:rStyle w:val="Hyperlink"/>
            <w:rFonts w:ascii="Book Antiqua" w:eastAsia="Yu Mincho" w:hAnsi="Book Antiqua" w:cs="Dubai"/>
          </w:rPr>
          <w:t>https://www.hhs.gov/partnerships</w:t>
        </w:r>
      </w:hyperlink>
      <w:r w:rsidRPr="00203073">
        <w:rPr>
          <w:rFonts w:ascii="Book Antiqua" w:eastAsia="Yu Mincho" w:hAnsi="Book Antiqua" w:cs="Dubai"/>
        </w:rPr>
        <w:t xml:space="preserve"> For a downloadable copy of the tool</w:t>
      </w:r>
      <w:r w:rsidRPr="00203073">
        <w:rPr>
          <w:rFonts w:ascii="Book Antiqua" w:eastAsia="Yu Mincho" w:hAnsi="Book Antiqua" w:cs="Dubai"/>
        </w:rPr>
        <w:t xml:space="preserve">kit go to </w:t>
      </w:r>
    </w:p>
    <w:p w14:paraId="4C6454AF" w14:textId="77777777" w:rsidR="005F18FC" w:rsidRPr="00203073" w:rsidRDefault="006903A3">
      <w:pPr>
        <w:rPr>
          <w:rFonts w:ascii="Book Antiqua" w:eastAsia="Yu Mincho" w:hAnsi="Book Antiqua" w:cs="Dubai"/>
        </w:rPr>
      </w:pPr>
      <w:hyperlink r:id="rId9" w:history="1">
        <w:r w:rsidRPr="00203073">
          <w:rPr>
            <w:rStyle w:val="Hyperlink"/>
            <w:rFonts w:ascii="Book Antiqua" w:eastAsia="Yu Mincho" w:hAnsi="Book Antiqua" w:cs="Dubai"/>
          </w:rPr>
          <w:t>https://www.hhs.gov/sites/default/files/opioid-epidemic-practical-toolkit-35001-dhhs.pdf</w:t>
        </w:r>
      </w:hyperlink>
      <w:r w:rsidRPr="00203073">
        <w:rPr>
          <w:rFonts w:ascii="Book Antiqua" w:eastAsia="Yu Mincho" w:hAnsi="Book Antiqua" w:cs="Dubai"/>
        </w:rPr>
        <w:t xml:space="preserve"> </w:t>
      </w:r>
    </w:p>
    <w:p w14:paraId="40119BC2" w14:textId="77777777" w:rsidR="005F18FC" w:rsidRPr="00203073" w:rsidRDefault="005F18FC">
      <w:pPr>
        <w:rPr>
          <w:rFonts w:ascii="Book Antiqua" w:eastAsia="Yu Mincho" w:hAnsi="Book Antiqua" w:cs="Dubai"/>
        </w:rPr>
      </w:pPr>
    </w:p>
    <w:p w14:paraId="7E9147AD" w14:textId="77777777" w:rsidR="005F18FC" w:rsidRPr="00203073" w:rsidRDefault="006903A3">
      <w:pPr>
        <w:rPr>
          <w:rFonts w:ascii="Book Antiqua" w:hAnsi="Book Antiqua" w:cs="Dubai"/>
        </w:rPr>
      </w:pPr>
      <w:proofErr w:type="spellStart"/>
      <w:r w:rsidRPr="00203073">
        <w:rPr>
          <w:rFonts w:ascii="Book Antiqua" w:eastAsia="Yu Mincho" w:hAnsi="Book Antiqua" w:cs="Dubai"/>
          <w:i/>
        </w:rPr>
        <w:t>Dopesick</w:t>
      </w:r>
      <w:proofErr w:type="spellEnd"/>
      <w:r w:rsidRPr="00203073">
        <w:rPr>
          <w:rFonts w:ascii="Book Antiqua" w:eastAsia="Yu Mincho" w:hAnsi="Book Antiqua" w:cs="Dubai"/>
        </w:rPr>
        <w:t>:</w:t>
      </w:r>
      <w:r w:rsidRPr="00203073">
        <w:rPr>
          <w:rFonts w:ascii="Book Antiqua" w:eastAsia="Yu Mincho" w:hAnsi="Book Antiqua" w:cs="Dubai"/>
          <w:i/>
        </w:rPr>
        <w:t xml:space="preserve"> Dealers, Doctors, and The Drug Company</w:t>
      </w:r>
      <w:r w:rsidRPr="00203073">
        <w:rPr>
          <w:rFonts w:ascii="Book Antiqua" w:eastAsia="Yu Mincho" w:hAnsi="Book Antiqua" w:cs="Dubai"/>
          <w:i/>
        </w:rPr>
        <w:t xml:space="preserve"> That Addicted</w:t>
      </w:r>
      <w:r w:rsidRPr="00203073">
        <w:rPr>
          <w:rFonts w:ascii="Book Antiqua" w:hAnsi="Book Antiqua" w:cs="Dubai"/>
          <w:i/>
        </w:rPr>
        <w:t xml:space="preserve"> America</w:t>
      </w:r>
      <w:r w:rsidRPr="00203073">
        <w:rPr>
          <w:rFonts w:ascii="Book Antiqua" w:hAnsi="Book Antiqua" w:cs="Dubai"/>
        </w:rPr>
        <w:t xml:space="preserve"> by Beth Macy, 2018  </w:t>
      </w:r>
    </w:p>
    <w:p w14:paraId="2677AEC3" w14:textId="77777777" w:rsidR="005F18FC" w:rsidRPr="00203073" w:rsidRDefault="005F18FC">
      <w:pPr>
        <w:rPr>
          <w:rFonts w:ascii="Book Antiqua" w:hAnsi="Book Antiqua" w:cs="Dubai"/>
        </w:rPr>
      </w:pPr>
    </w:p>
    <w:p w14:paraId="58782C81" w14:textId="4D2ADB70" w:rsidR="005F18FC" w:rsidRDefault="006903A3">
      <w:pPr>
        <w:rPr>
          <w:rFonts w:ascii="Book Antiqua" w:hAnsi="Book Antiqua" w:cs="Dubai"/>
        </w:rPr>
      </w:pPr>
      <w:r w:rsidRPr="00203073">
        <w:rPr>
          <w:rFonts w:ascii="Book Antiqua" w:hAnsi="Book Antiqua" w:cs="Dubai"/>
          <w:i/>
        </w:rPr>
        <w:t>Dreamland: The True Tale of America’s Opiate Epidemic</w:t>
      </w:r>
      <w:r w:rsidRPr="00203073">
        <w:rPr>
          <w:rFonts w:ascii="Book Antiqua" w:hAnsi="Book Antiqua" w:cs="Dubai"/>
        </w:rPr>
        <w:t xml:space="preserve"> by Sam Quinones, 2015  </w:t>
      </w:r>
    </w:p>
    <w:p w14:paraId="003140D1" w14:textId="77777777" w:rsidR="00C667B4" w:rsidRPr="00203073" w:rsidRDefault="00C667B4">
      <w:pPr>
        <w:rPr>
          <w:rFonts w:ascii="Book Antiqua" w:hAnsi="Book Antiqua" w:cs="Dubai"/>
        </w:rPr>
      </w:pPr>
    </w:p>
    <w:p w14:paraId="42548C9A" w14:textId="77777777" w:rsidR="005F18FC" w:rsidRPr="00203073" w:rsidRDefault="006903A3">
      <w:pPr>
        <w:rPr>
          <w:rFonts w:ascii="Book Antiqua" w:hAnsi="Book Antiqua" w:cs="Dubai"/>
        </w:rPr>
      </w:pPr>
      <w:r w:rsidRPr="00203073">
        <w:rPr>
          <w:rFonts w:ascii="Book Antiqua" w:hAnsi="Book Antiqua" w:cs="Dubai"/>
          <w:i/>
        </w:rPr>
        <w:t>V</w:t>
      </w:r>
      <w:r w:rsidRPr="00203073">
        <w:rPr>
          <w:rFonts w:ascii="Book Antiqua" w:hAnsi="Book Antiqua" w:cs="Dubai"/>
          <w:i/>
        </w:rPr>
        <w:t xml:space="preserve">irginia Episcopalian Magazine, Summer 2018, </w:t>
      </w:r>
      <w:r w:rsidRPr="00203073">
        <w:rPr>
          <w:rFonts w:ascii="Book Antiqua" w:hAnsi="Book Antiqua" w:cs="Dubai"/>
        </w:rPr>
        <w:t xml:space="preserve">“The Hour has Come: Time to take Action on the Opioid Epidemic,” by Amanda </w:t>
      </w:r>
      <w:r w:rsidRPr="00203073">
        <w:rPr>
          <w:rFonts w:ascii="Book Antiqua" w:hAnsi="Book Antiqua" w:cs="Dubai"/>
        </w:rPr>
        <w:t xml:space="preserve">Kotval.  </w:t>
      </w:r>
      <w:hyperlink r:id="rId10" w:history="1">
        <w:r w:rsidRPr="00203073">
          <w:rPr>
            <w:rStyle w:val="Hyperlink"/>
            <w:rFonts w:ascii="Book Antiqua" w:hAnsi="Book Antiqua" w:cs="Dubai"/>
          </w:rPr>
          <w:t>http://www.thediocese.net/Customer-Content/www/CMS/files/Virginia_Episcopalian/VE_summer-2018-final-web.pdf</w:t>
        </w:r>
      </w:hyperlink>
    </w:p>
    <w:sectPr w:rsidR="005F18FC" w:rsidRPr="00203073" w:rsidSect="00203073">
      <w:footerReference w:type="default" r:id="rId11"/>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C36A5" w14:textId="77777777" w:rsidR="006903A3" w:rsidRDefault="006903A3">
      <w:r>
        <w:separator/>
      </w:r>
    </w:p>
  </w:endnote>
  <w:endnote w:type="continuationSeparator" w:id="0">
    <w:p w14:paraId="2B9F88E7" w14:textId="77777777" w:rsidR="006903A3" w:rsidRDefault="00690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Yu Mincho">
    <w:panose1 w:val="02020400000000000000"/>
    <w:charset w:val="80"/>
    <w:family w:val="roman"/>
    <w:pitch w:val="variable"/>
    <w:sig w:usb0="800002E7" w:usb1="2AC7FCF0" w:usb2="00000012" w:usb3="00000000" w:csb0="0002009F" w:csb1="00000000"/>
  </w:font>
  <w:font w:name="Dubai">
    <w:charset w:val="B2"/>
    <w:family w:val="swiss"/>
    <w:pitch w:val="variable"/>
    <w:sig w:usb0="80002067"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EF36" w14:textId="74828469" w:rsidR="00FE79B7" w:rsidRDefault="006903A3">
    <w:pPr>
      <w:pStyle w:val="Footer"/>
      <w:jc w:val="center"/>
    </w:pPr>
  </w:p>
  <w:p w14:paraId="7AF6A176" w14:textId="77777777" w:rsidR="00FE79B7" w:rsidRDefault="006903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43BD1" w14:textId="77777777" w:rsidR="006903A3" w:rsidRDefault="006903A3">
      <w:r>
        <w:rPr>
          <w:color w:val="000000"/>
        </w:rPr>
        <w:separator/>
      </w:r>
    </w:p>
  </w:footnote>
  <w:footnote w:type="continuationSeparator" w:id="0">
    <w:p w14:paraId="73E0FFA4" w14:textId="77777777" w:rsidR="006903A3" w:rsidRDefault="006903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971EE"/>
    <w:multiLevelType w:val="multilevel"/>
    <w:tmpl w:val="F88486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B8A136F"/>
    <w:multiLevelType w:val="multilevel"/>
    <w:tmpl w:val="69B486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D7C0089"/>
    <w:multiLevelType w:val="multilevel"/>
    <w:tmpl w:val="746605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78C611AD"/>
    <w:multiLevelType w:val="hybridMultilevel"/>
    <w:tmpl w:val="88129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5F18FC"/>
    <w:rsid w:val="000853F0"/>
    <w:rsid w:val="000E757E"/>
    <w:rsid w:val="001750A2"/>
    <w:rsid w:val="001C0F84"/>
    <w:rsid w:val="00203073"/>
    <w:rsid w:val="0039528A"/>
    <w:rsid w:val="00447E97"/>
    <w:rsid w:val="004B493D"/>
    <w:rsid w:val="005F18FC"/>
    <w:rsid w:val="006903A3"/>
    <w:rsid w:val="008E6243"/>
    <w:rsid w:val="0092703A"/>
    <w:rsid w:val="00AF710C"/>
    <w:rsid w:val="00C667B4"/>
    <w:rsid w:val="00E30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34DC9"/>
  <w15:docId w15:val="{DBE258D6-DA01-49A4-9EFF-075640AA6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2"/>
        <w:lang w:val="en-US" w:eastAsia="en-US" w:bidi="ar-SA"/>
      </w:rPr>
    </w:rPrDefault>
    <w:pPrDefault>
      <w:pPr>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character" w:customStyle="1" w:styleId="UnresolvedMention1">
    <w:name w:val="Unresolved Mention1"/>
    <w:basedOn w:val="DefaultParagraphFont"/>
    <w:rPr>
      <w:color w:val="605E5C"/>
      <w:shd w:val="clear" w:color="auto" w:fill="E1DFDD"/>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UnresolvedMention">
    <w:name w:val="Unresolved Mention"/>
    <w:basedOn w:val="DefaultParagraphFont"/>
    <w:rPr>
      <w:color w:val="605E5C"/>
      <w:shd w:val="clear" w:color="auto" w:fill="E1DFDD"/>
    </w:rPr>
  </w:style>
  <w:style w:type="character" w:styleId="FollowedHyperlink">
    <w:name w:val="FollowedHyperlink"/>
    <w:basedOn w:val="DefaultParagraphFont"/>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hhs.gov/partnership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rovisionsforthejourney.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thediocese.net/Customer-Content/www/CMS/files/Virginia_Episcopalian/VE_summer-2018-final-web.pdf" TargetMode="External"/><Relationship Id="rId4" Type="http://schemas.openxmlformats.org/officeDocument/2006/relationships/webSettings" Target="webSettings.xml"/><Relationship Id="rId9" Type="http://schemas.openxmlformats.org/officeDocument/2006/relationships/hyperlink" Target="https://www.hhs.gov/sites/default/files/opioid-epidemic-practical-toolkit-35001-dhh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Ambrose</dc:creator>
  <dc:description/>
  <cp:lastModifiedBy>Barbara Ambrose</cp:lastModifiedBy>
  <cp:revision>4</cp:revision>
  <dcterms:created xsi:type="dcterms:W3CDTF">2019-10-17T23:29:00Z</dcterms:created>
  <dcterms:modified xsi:type="dcterms:W3CDTF">2019-10-17T23:33:00Z</dcterms:modified>
</cp:coreProperties>
</file>